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E3" w:rsidRDefault="00CD69E3" w:rsidP="00CD69E3">
      <w:pPr>
        <w:ind w:right="-4253"/>
        <w:jc w:val="center"/>
        <w:rPr>
          <w:rFonts w:cstheme="minorHAnsi"/>
          <w:b/>
          <w:sz w:val="36"/>
          <w:szCs w:val="36"/>
        </w:rPr>
      </w:pPr>
      <w:r w:rsidRPr="00F31946">
        <w:rPr>
          <w:rFonts w:cstheme="minorHAnsi"/>
          <w:b/>
          <w:sz w:val="36"/>
          <w:szCs w:val="36"/>
        </w:rPr>
        <w:t xml:space="preserve">Vyhlášení výsledků </w:t>
      </w:r>
      <w:r>
        <w:rPr>
          <w:rFonts w:cstheme="minorHAnsi"/>
          <w:b/>
          <w:sz w:val="36"/>
          <w:szCs w:val="36"/>
        </w:rPr>
        <w:t>soutěže o Nejlepší publikační počin</w:t>
      </w:r>
      <w:r w:rsidRPr="00F31946">
        <w:rPr>
          <w:rFonts w:cstheme="minorHAnsi"/>
          <w:b/>
          <w:sz w:val="36"/>
          <w:szCs w:val="36"/>
        </w:rPr>
        <w:t xml:space="preserve"> </w:t>
      </w:r>
    </w:p>
    <w:p w:rsidR="00472CE7" w:rsidRDefault="00CD69E3" w:rsidP="00472CE7">
      <w:pPr>
        <w:ind w:right="-4253"/>
        <w:jc w:val="center"/>
        <w:rPr>
          <w:rFonts w:cstheme="minorHAnsi"/>
          <w:b/>
          <w:sz w:val="36"/>
          <w:szCs w:val="36"/>
        </w:rPr>
      </w:pPr>
      <w:r w:rsidRPr="00F31946">
        <w:rPr>
          <w:rFonts w:cstheme="minorHAnsi"/>
          <w:b/>
          <w:sz w:val="36"/>
          <w:szCs w:val="36"/>
        </w:rPr>
        <w:t>v akademickém roce 2019/2020</w:t>
      </w:r>
    </w:p>
    <w:p w:rsidR="00EE5A0E" w:rsidRPr="00472CE7" w:rsidRDefault="00CD69E3" w:rsidP="00472CE7">
      <w:pPr>
        <w:ind w:right="-4111"/>
        <w:jc w:val="center"/>
        <w:rPr>
          <w:rFonts w:cstheme="minorHAnsi"/>
          <w:b/>
          <w:sz w:val="36"/>
          <w:szCs w:val="36"/>
        </w:rPr>
      </w:pPr>
      <w:r w:rsidRPr="008F487B">
        <w:rPr>
          <w:rFonts w:cstheme="minorHAnsi"/>
          <w:b/>
          <w:sz w:val="24"/>
          <w:szCs w:val="24"/>
        </w:rPr>
        <w:t>Komise jmeno</w:t>
      </w:r>
      <w:r w:rsidR="00472CE7">
        <w:rPr>
          <w:rFonts w:cstheme="minorHAnsi"/>
          <w:b/>
          <w:sz w:val="24"/>
          <w:szCs w:val="24"/>
        </w:rPr>
        <w:t xml:space="preserve">vaná paní rektorkou vyhodnotila soutěž </w:t>
      </w:r>
      <w:r w:rsidRPr="008F487B">
        <w:rPr>
          <w:rFonts w:cstheme="minorHAnsi"/>
          <w:b/>
          <w:sz w:val="24"/>
          <w:szCs w:val="24"/>
        </w:rPr>
        <w:t>takto: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835"/>
        <w:gridCol w:w="992"/>
        <w:gridCol w:w="1134"/>
        <w:gridCol w:w="851"/>
      </w:tblGrid>
      <w:tr w:rsidR="00CD69E3" w:rsidRPr="007B10FC" w:rsidTr="00CD69E3">
        <w:tc>
          <w:tcPr>
            <w:tcW w:w="1413" w:type="dxa"/>
          </w:tcPr>
          <w:p w:rsidR="00CD69E3" w:rsidRPr="00CD69E3" w:rsidRDefault="00CD69E3">
            <w:r w:rsidRPr="00CD69E3">
              <w:t>Jméno</w:t>
            </w:r>
          </w:p>
        </w:tc>
        <w:tc>
          <w:tcPr>
            <w:tcW w:w="2693" w:type="dxa"/>
          </w:tcPr>
          <w:p w:rsidR="00CD69E3" w:rsidRPr="00CD69E3" w:rsidRDefault="00CD69E3">
            <w:r w:rsidRPr="00CD69E3">
              <w:t>Publikace</w:t>
            </w:r>
          </w:p>
        </w:tc>
        <w:tc>
          <w:tcPr>
            <w:tcW w:w="2835" w:type="dxa"/>
          </w:tcPr>
          <w:p w:rsidR="00CD69E3" w:rsidRPr="00CD69E3" w:rsidRDefault="00CD69E3">
            <w:r w:rsidRPr="00CD69E3">
              <w:t>Vydáno</w:t>
            </w:r>
          </w:p>
        </w:tc>
        <w:tc>
          <w:tcPr>
            <w:tcW w:w="992" w:type="dxa"/>
          </w:tcPr>
          <w:p w:rsidR="00CD69E3" w:rsidRPr="00CD69E3" w:rsidRDefault="00CD69E3">
            <w:r w:rsidRPr="00CD69E3">
              <w:t>Impakt časopisu</w:t>
            </w:r>
          </w:p>
        </w:tc>
        <w:tc>
          <w:tcPr>
            <w:tcW w:w="1134" w:type="dxa"/>
          </w:tcPr>
          <w:p w:rsidR="00CD69E3" w:rsidRPr="00CD69E3" w:rsidRDefault="00CD69E3" w:rsidP="007B10FC">
            <w:pPr>
              <w:tabs>
                <w:tab w:val="left" w:pos="1080"/>
              </w:tabs>
            </w:pPr>
            <w:r w:rsidRPr="00CD69E3">
              <w:t>Typ výsledku</w:t>
            </w:r>
            <w:r w:rsidRPr="00CD69E3">
              <w:tab/>
            </w:r>
          </w:p>
        </w:tc>
        <w:tc>
          <w:tcPr>
            <w:tcW w:w="851" w:type="dxa"/>
          </w:tcPr>
          <w:p w:rsidR="00CD69E3" w:rsidRPr="00CD69E3" w:rsidRDefault="00CD69E3" w:rsidP="007B10FC">
            <w:pPr>
              <w:tabs>
                <w:tab w:val="left" w:pos="1080"/>
              </w:tabs>
            </w:pPr>
            <w:r w:rsidRPr="00CD69E3">
              <w:t>Pořadí</w:t>
            </w:r>
          </w:p>
        </w:tc>
      </w:tr>
      <w:tr w:rsidR="00CD69E3" w:rsidRPr="007B10FC" w:rsidTr="00CD69E3">
        <w:tc>
          <w:tcPr>
            <w:tcW w:w="1413" w:type="dxa"/>
          </w:tcPr>
          <w:p w:rsidR="00CD69E3" w:rsidRPr="00AC7CE4" w:rsidRDefault="00CD69E3">
            <w:pPr>
              <w:rPr>
                <w:b/>
              </w:rPr>
            </w:pPr>
            <w:r>
              <w:rPr>
                <w:b/>
              </w:rPr>
              <w:t>Články</w:t>
            </w:r>
          </w:p>
        </w:tc>
        <w:tc>
          <w:tcPr>
            <w:tcW w:w="2693" w:type="dxa"/>
          </w:tcPr>
          <w:p w:rsidR="00CD69E3" w:rsidRPr="007B10FC" w:rsidRDefault="00CD69E3" w:rsidP="007B10FC">
            <w:pPr>
              <w:rPr>
                <w:i/>
              </w:rPr>
            </w:pPr>
          </w:p>
        </w:tc>
        <w:tc>
          <w:tcPr>
            <w:tcW w:w="2835" w:type="dxa"/>
          </w:tcPr>
          <w:p w:rsidR="00CD69E3" w:rsidRPr="007B10FC" w:rsidRDefault="00CD69E3">
            <w:pPr>
              <w:rPr>
                <w:i/>
              </w:rPr>
            </w:pPr>
          </w:p>
        </w:tc>
        <w:tc>
          <w:tcPr>
            <w:tcW w:w="992" w:type="dxa"/>
          </w:tcPr>
          <w:p w:rsidR="00CD69E3" w:rsidRDefault="00CD69E3">
            <w:pPr>
              <w:rPr>
                <w:i/>
              </w:rPr>
            </w:pPr>
          </w:p>
        </w:tc>
        <w:tc>
          <w:tcPr>
            <w:tcW w:w="1134" w:type="dxa"/>
          </w:tcPr>
          <w:p w:rsidR="00CD69E3" w:rsidRPr="007B10FC" w:rsidRDefault="00CD69E3">
            <w:pPr>
              <w:rPr>
                <w:i/>
              </w:rPr>
            </w:pPr>
          </w:p>
        </w:tc>
        <w:tc>
          <w:tcPr>
            <w:tcW w:w="851" w:type="dxa"/>
          </w:tcPr>
          <w:p w:rsidR="00CD69E3" w:rsidRPr="007B10FC" w:rsidRDefault="00CD69E3">
            <w:pPr>
              <w:rPr>
                <w:i/>
              </w:rPr>
            </w:pPr>
          </w:p>
        </w:tc>
      </w:tr>
      <w:tr w:rsidR="00CD69E3" w:rsidRPr="007B10FC" w:rsidTr="00CD69E3">
        <w:tc>
          <w:tcPr>
            <w:tcW w:w="1413" w:type="dxa"/>
          </w:tcPr>
          <w:p w:rsidR="00CD69E3" w:rsidRPr="00AC7CE4" w:rsidRDefault="00CD69E3" w:rsidP="00AC2D11">
            <w:pPr>
              <w:rPr>
                <w:b/>
              </w:rPr>
            </w:pPr>
            <w:r w:rsidRPr="00AC7CE4">
              <w:rPr>
                <w:b/>
              </w:rPr>
              <w:t xml:space="preserve">Polák Josef </w:t>
            </w:r>
          </w:p>
        </w:tc>
        <w:tc>
          <w:tcPr>
            <w:tcW w:w="2693" w:type="dxa"/>
          </w:tcPr>
          <w:p w:rsidR="00CD69E3" w:rsidRPr="007B10FC" w:rsidRDefault="00CD69E3" w:rsidP="00AC2D11">
            <w:pPr>
              <w:rPr>
                <w:i/>
              </w:rPr>
            </w:pPr>
            <w:r w:rsidRPr="007B10FC">
              <w:rPr>
                <w:i/>
              </w:rPr>
              <w:t>Polak, J. (2019). Determining Probabilities for a Commercial Risk Model of Czech Exports to China with Respect to Cultural Differences and in Financial Management.</w:t>
            </w:r>
          </w:p>
        </w:tc>
        <w:tc>
          <w:tcPr>
            <w:tcW w:w="2835" w:type="dxa"/>
          </w:tcPr>
          <w:p w:rsidR="00CD69E3" w:rsidRPr="00CD69E3" w:rsidRDefault="00CD69E3" w:rsidP="00AC2D11">
            <w:r w:rsidRPr="00CD69E3">
              <w:t xml:space="preserve">Journal of Competitiveness, 11(3), 109–127. ISSN 1804-1728. </w:t>
            </w:r>
            <w:hyperlink r:id="rId5" w:history="1">
              <w:r w:rsidRPr="00CD69E3">
                <w:rPr>
                  <w:rStyle w:val="Hypertextovodkaz"/>
                </w:rPr>
                <w:t>https://doi.org/10.7441/joc.2019.03.07</w:t>
              </w:r>
            </w:hyperlink>
            <w:r w:rsidRPr="00CD69E3">
              <w:t xml:space="preserve"> (WoS 100%)</w:t>
            </w:r>
          </w:p>
        </w:tc>
        <w:tc>
          <w:tcPr>
            <w:tcW w:w="992" w:type="dxa"/>
          </w:tcPr>
          <w:p w:rsidR="00CD69E3" w:rsidRPr="00F06867" w:rsidRDefault="00CD69E3" w:rsidP="00AC2D11">
            <w:hyperlink r:id="rId6" w:history="1">
              <w:r w:rsidRPr="00F06867">
                <w:rPr>
                  <w:rStyle w:val="Hypertextovodkaz"/>
                </w:rPr>
                <w:t>Q1</w:t>
              </w:r>
            </w:hyperlink>
          </w:p>
          <w:p w:rsidR="00CD69E3" w:rsidRPr="00F06867" w:rsidRDefault="00CD69E3" w:rsidP="00CD69E3"/>
        </w:tc>
        <w:tc>
          <w:tcPr>
            <w:tcW w:w="1134" w:type="dxa"/>
          </w:tcPr>
          <w:p w:rsidR="00CD69E3" w:rsidRPr="00F06867" w:rsidRDefault="00CD69E3" w:rsidP="00AC2D11">
            <w:r w:rsidRPr="00F06867">
              <w:t>Jimp</w:t>
            </w:r>
          </w:p>
        </w:tc>
        <w:tc>
          <w:tcPr>
            <w:tcW w:w="851" w:type="dxa"/>
          </w:tcPr>
          <w:p w:rsidR="00CD69E3" w:rsidRPr="00F06867" w:rsidRDefault="00CD69E3" w:rsidP="00AC2D11">
            <w:r w:rsidRPr="00F06867">
              <w:t>1.</w:t>
            </w:r>
          </w:p>
        </w:tc>
      </w:tr>
      <w:tr w:rsidR="00CD69E3" w:rsidRPr="007B10FC" w:rsidTr="00CD69E3">
        <w:tc>
          <w:tcPr>
            <w:tcW w:w="1413" w:type="dxa"/>
          </w:tcPr>
          <w:p w:rsidR="00CD69E3" w:rsidRPr="00AC7CE4" w:rsidRDefault="00CD69E3">
            <w:pPr>
              <w:rPr>
                <w:b/>
              </w:rPr>
            </w:pPr>
            <w:r w:rsidRPr="00AC7CE4">
              <w:rPr>
                <w:b/>
              </w:rPr>
              <w:t>Urban</w:t>
            </w:r>
          </w:p>
          <w:p w:rsidR="00CD69E3" w:rsidRPr="007B10FC" w:rsidRDefault="00CD69E3">
            <w:pPr>
              <w:rPr>
                <w:i/>
              </w:rPr>
            </w:pPr>
            <w:r w:rsidRPr="00AC7CE4">
              <w:rPr>
                <w:b/>
              </w:rPr>
              <w:t>Rudolf</w:t>
            </w:r>
          </w:p>
        </w:tc>
        <w:tc>
          <w:tcPr>
            <w:tcW w:w="2693" w:type="dxa"/>
          </w:tcPr>
          <w:p w:rsidR="00CD69E3" w:rsidRPr="007B10FC" w:rsidRDefault="00CD69E3" w:rsidP="007B10FC">
            <w:pPr>
              <w:rPr>
                <w:i/>
              </w:rPr>
            </w:pPr>
            <w:r w:rsidRPr="007B10FC">
              <w:rPr>
                <w:i/>
              </w:rPr>
              <w:t>Aleš Kudlák, Rudolf Urban &amp; Šárka Hošková-Mayerová, Determination of the financial m</w:t>
            </w:r>
            <w:bookmarkStart w:id="0" w:name="_GoBack"/>
            <w:bookmarkEnd w:id="0"/>
            <w:r w:rsidRPr="007B10FC">
              <w:rPr>
                <w:i/>
              </w:rPr>
              <w:t xml:space="preserve">inimum in a municipal budget to deal with crisis situations </w:t>
            </w:r>
          </w:p>
        </w:tc>
        <w:tc>
          <w:tcPr>
            <w:tcW w:w="2835" w:type="dxa"/>
          </w:tcPr>
          <w:p w:rsidR="00CD69E3" w:rsidRPr="007B10FC" w:rsidRDefault="00CD69E3">
            <w:pPr>
              <w:rPr>
                <w:i/>
              </w:rPr>
            </w:pPr>
            <w:r w:rsidRPr="007B10FC">
              <w:rPr>
                <w:i/>
              </w:rPr>
              <w:t>Soft Computing A Fusion of Foundations, Methodologies and Applications,ISSN 1432-7643,2019, Soft Comput DOI 10.1007/s00500-019-04527-w (WoS 33%)</w:t>
            </w:r>
          </w:p>
        </w:tc>
        <w:tc>
          <w:tcPr>
            <w:tcW w:w="992" w:type="dxa"/>
          </w:tcPr>
          <w:p w:rsidR="00CD69E3" w:rsidRPr="00F06867" w:rsidRDefault="00CD69E3">
            <w:hyperlink r:id="rId7" w:history="1">
              <w:r w:rsidRPr="00F06867">
                <w:rPr>
                  <w:rStyle w:val="Hypertextovodkaz"/>
                </w:rPr>
                <w:t>Q2</w:t>
              </w:r>
            </w:hyperlink>
          </w:p>
          <w:p w:rsidR="00CD69E3" w:rsidRPr="00F06867" w:rsidRDefault="00CD69E3" w:rsidP="00CD69E3"/>
        </w:tc>
        <w:tc>
          <w:tcPr>
            <w:tcW w:w="1134" w:type="dxa"/>
          </w:tcPr>
          <w:p w:rsidR="00CD69E3" w:rsidRPr="00F06867" w:rsidRDefault="00CD69E3">
            <w:r w:rsidRPr="00F06867">
              <w:t>Jsc</w:t>
            </w:r>
          </w:p>
        </w:tc>
        <w:tc>
          <w:tcPr>
            <w:tcW w:w="851" w:type="dxa"/>
          </w:tcPr>
          <w:p w:rsidR="00CD69E3" w:rsidRPr="00F06867" w:rsidRDefault="00CD69E3">
            <w:r w:rsidRPr="00F06867">
              <w:t>2.</w:t>
            </w:r>
          </w:p>
        </w:tc>
      </w:tr>
      <w:tr w:rsidR="00CD69E3" w:rsidRPr="007B10FC" w:rsidTr="00CD69E3">
        <w:tc>
          <w:tcPr>
            <w:tcW w:w="1413" w:type="dxa"/>
          </w:tcPr>
          <w:p w:rsidR="00CD69E3" w:rsidRPr="00AC7CE4" w:rsidRDefault="00CD69E3">
            <w:pPr>
              <w:rPr>
                <w:b/>
              </w:rPr>
            </w:pPr>
            <w:r w:rsidRPr="00AC7CE4">
              <w:rPr>
                <w:b/>
              </w:rPr>
              <w:t>Blanařová</w:t>
            </w:r>
          </w:p>
          <w:p w:rsidR="00CD69E3" w:rsidRPr="007B10FC" w:rsidRDefault="00CD69E3">
            <w:pPr>
              <w:rPr>
                <w:i/>
              </w:rPr>
            </w:pPr>
            <w:r w:rsidRPr="00AC7CE4">
              <w:rPr>
                <w:b/>
              </w:rPr>
              <w:t>Astrida</w:t>
            </w:r>
          </w:p>
        </w:tc>
        <w:tc>
          <w:tcPr>
            <w:tcW w:w="2693" w:type="dxa"/>
          </w:tcPr>
          <w:p w:rsidR="00CD69E3" w:rsidRPr="007B10FC" w:rsidRDefault="00CD69E3">
            <w:pPr>
              <w:rPr>
                <w:i/>
              </w:rPr>
            </w:pPr>
            <w:r w:rsidRPr="007B10FC">
              <w:rPr>
                <w:bCs/>
                <w:i/>
              </w:rPr>
              <w:t xml:space="preserve">Králiková Andrea, Peruthová Astrida, Ryglová Kateřina. </w:t>
            </w:r>
            <w:r>
              <w:rPr>
                <w:bCs/>
                <w:i/>
              </w:rPr>
              <w:t>(</w:t>
            </w:r>
            <w:r w:rsidRPr="007B10FC">
              <w:rPr>
                <w:bCs/>
                <w:i/>
              </w:rPr>
              <w:t>2020</w:t>
            </w:r>
            <w:r>
              <w:rPr>
                <w:bCs/>
                <w:i/>
              </w:rPr>
              <w:t xml:space="preserve">) </w:t>
            </w:r>
            <w:r w:rsidRPr="007B10FC">
              <w:rPr>
                <w:bCs/>
                <w:i/>
              </w:rPr>
              <w:t>Impact of Destination Image on Satisfaction and Loyalty</w:t>
            </w:r>
          </w:p>
        </w:tc>
        <w:tc>
          <w:tcPr>
            <w:tcW w:w="2835" w:type="dxa"/>
          </w:tcPr>
          <w:p w:rsidR="00CD69E3" w:rsidRPr="007B10FC" w:rsidRDefault="00CD69E3">
            <w:pPr>
              <w:rPr>
                <w:i/>
              </w:rPr>
            </w:pPr>
            <w:r w:rsidRPr="007B10FC">
              <w:rPr>
                <w:bCs/>
                <w:i/>
              </w:rPr>
              <w:t>Acta Univ. Agric. Silvic. Mendelianae Brun. 2020, 68, 199-209</w:t>
            </w:r>
            <w:r>
              <w:rPr>
                <w:bCs/>
                <w:i/>
              </w:rPr>
              <w:t xml:space="preserve"> (33%)</w:t>
            </w:r>
          </w:p>
        </w:tc>
        <w:tc>
          <w:tcPr>
            <w:tcW w:w="992" w:type="dxa"/>
          </w:tcPr>
          <w:p w:rsidR="00CD69E3" w:rsidRPr="00F06867" w:rsidRDefault="00CD69E3">
            <w:hyperlink r:id="rId8" w:history="1">
              <w:r w:rsidRPr="00F06867">
                <w:rPr>
                  <w:rStyle w:val="Hypertextovodkaz"/>
                </w:rPr>
                <w:t>Q3</w:t>
              </w:r>
            </w:hyperlink>
          </w:p>
          <w:p w:rsidR="00CD69E3" w:rsidRPr="00F06867" w:rsidRDefault="00CD69E3" w:rsidP="00CD69E3"/>
        </w:tc>
        <w:tc>
          <w:tcPr>
            <w:tcW w:w="1134" w:type="dxa"/>
          </w:tcPr>
          <w:p w:rsidR="00CD69E3" w:rsidRPr="00F06867" w:rsidRDefault="00CD69E3">
            <w:r w:rsidRPr="00F06867">
              <w:t>Jsc</w:t>
            </w:r>
          </w:p>
        </w:tc>
        <w:tc>
          <w:tcPr>
            <w:tcW w:w="851" w:type="dxa"/>
          </w:tcPr>
          <w:p w:rsidR="00CD69E3" w:rsidRPr="00F06867" w:rsidRDefault="00CD69E3">
            <w:r w:rsidRPr="00F06867">
              <w:t>3.</w:t>
            </w:r>
          </w:p>
        </w:tc>
      </w:tr>
      <w:tr w:rsidR="00CD69E3" w:rsidRPr="007B10FC" w:rsidTr="00CD69E3">
        <w:trPr>
          <w:trHeight w:val="364"/>
        </w:trPr>
        <w:tc>
          <w:tcPr>
            <w:tcW w:w="1413" w:type="dxa"/>
          </w:tcPr>
          <w:p w:rsidR="00CD69E3" w:rsidRPr="00AC7CE4" w:rsidRDefault="00CD69E3">
            <w:pPr>
              <w:rPr>
                <w:b/>
              </w:rPr>
            </w:pPr>
            <w:r>
              <w:rPr>
                <w:b/>
              </w:rPr>
              <w:t>Monografie</w:t>
            </w:r>
          </w:p>
        </w:tc>
        <w:tc>
          <w:tcPr>
            <w:tcW w:w="2693" w:type="dxa"/>
          </w:tcPr>
          <w:p w:rsidR="00CD69E3" w:rsidRPr="007B10FC" w:rsidRDefault="00CD69E3">
            <w:pPr>
              <w:rPr>
                <w:bCs/>
                <w:i/>
              </w:rPr>
            </w:pPr>
          </w:p>
        </w:tc>
        <w:tc>
          <w:tcPr>
            <w:tcW w:w="2835" w:type="dxa"/>
          </w:tcPr>
          <w:p w:rsidR="00CD69E3" w:rsidRPr="007B10FC" w:rsidRDefault="00CD69E3">
            <w:pPr>
              <w:rPr>
                <w:bCs/>
                <w:i/>
              </w:rPr>
            </w:pPr>
          </w:p>
        </w:tc>
        <w:tc>
          <w:tcPr>
            <w:tcW w:w="992" w:type="dxa"/>
          </w:tcPr>
          <w:p w:rsidR="00CD69E3" w:rsidRPr="00F06867" w:rsidRDefault="00CD69E3"/>
        </w:tc>
        <w:tc>
          <w:tcPr>
            <w:tcW w:w="1134" w:type="dxa"/>
          </w:tcPr>
          <w:p w:rsidR="00CD69E3" w:rsidRPr="00F06867" w:rsidRDefault="00CD69E3"/>
        </w:tc>
        <w:tc>
          <w:tcPr>
            <w:tcW w:w="851" w:type="dxa"/>
          </w:tcPr>
          <w:p w:rsidR="00CD69E3" w:rsidRPr="00F06867" w:rsidRDefault="00CD69E3"/>
        </w:tc>
      </w:tr>
      <w:tr w:rsidR="00CD69E3" w:rsidRPr="007B10FC" w:rsidTr="00CD69E3">
        <w:tc>
          <w:tcPr>
            <w:tcW w:w="1413" w:type="dxa"/>
          </w:tcPr>
          <w:p w:rsidR="00CD69E3" w:rsidRPr="00EE5A0E" w:rsidRDefault="00CD69E3" w:rsidP="006C6FEA">
            <w:pPr>
              <w:rPr>
                <w:b/>
              </w:rPr>
            </w:pPr>
            <w:r w:rsidRPr="00EE5A0E">
              <w:rPr>
                <w:rFonts w:cstheme="minorHAnsi"/>
                <w:b/>
                <w:sz w:val="20"/>
                <w:szCs w:val="20"/>
              </w:rPr>
              <w:t>Koudelka Zdeněk</w:t>
            </w:r>
          </w:p>
        </w:tc>
        <w:tc>
          <w:tcPr>
            <w:tcW w:w="2693" w:type="dxa"/>
          </w:tcPr>
          <w:p w:rsidR="00CD69E3" w:rsidRPr="00AC7CE4" w:rsidRDefault="00CD69E3" w:rsidP="006C6FEA">
            <w:pPr>
              <w:rPr>
                <w:i/>
              </w:rPr>
            </w:pPr>
            <w:r w:rsidRPr="00AC7CE4">
              <w:rPr>
                <w:i/>
              </w:rPr>
              <w:t>Koudelka, Zdeněk, Petr Průcha A Jana Zwyrtek Hamplová. Zákon o obcích (obecní zřízení). Komentář. 1. vyd. Praha: Nakladatelství Leges, (2019) 480 s.</w:t>
            </w:r>
          </w:p>
        </w:tc>
        <w:tc>
          <w:tcPr>
            <w:tcW w:w="2835" w:type="dxa"/>
          </w:tcPr>
          <w:p w:rsidR="00CD69E3" w:rsidRPr="00CD69E3" w:rsidRDefault="00CD69E3" w:rsidP="006C6FEA">
            <w:pPr>
              <w:rPr>
                <w:i/>
              </w:rPr>
            </w:pPr>
            <w:r w:rsidRPr="00CD69E3">
              <w:rPr>
                <w:i/>
              </w:rPr>
              <w:t>Leges, 2019. 480 s.</w:t>
            </w:r>
          </w:p>
          <w:p w:rsidR="00CD69E3" w:rsidRPr="007B10FC" w:rsidRDefault="00CD69E3" w:rsidP="006C6FEA">
            <w:pPr>
              <w:rPr>
                <w:bCs/>
                <w:i/>
              </w:rPr>
            </w:pPr>
            <w:r w:rsidRPr="00CD69E3">
              <w:rPr>
                <w:i/>
              </w:rPr>
              <w:t>(33%)</w:t>
            </w:r>
          </w:p>
        </w:tc>
        <w:tc>
          <w:tcPr>
            <w:tcW w:w="992" w:type="dxa"/>
          </w:tcPr>
          <w:p w:rsidR="00CD69E3" w:rsidRPr="00F06867" w:rsidRDefault="00CD69E3" w:rsidP="006C6FEA"/>
        </w:tc>
        <w:tc>
          <w:tcPr>
            <w:tcW w:w="1134" w:type="dxa"/>
          </w:tcPr>
          <w:p w:rsidR="00CD69E3" w:rsidRPr="00F06867" w:rsidRDefault="00CD69E3" w:rsidP="006C6FEA">
            <w:r w:rsidRPr="00F06867">
              <w:t>B</w:t>
            </w:r>
          </w:p>
        </w:tc>
        <w:tc>
          <w:tcPr>
            <w:tcW w:w="851" w:type="dxa"/>
          </w:tcPr>
          <w:p w:rsidR="00CD69E3" w:rsidRPr="00F06867" w:rsidRDefault="00CD69E3" w:rsidP="006C6FEA">
            <w:r w:rsidRPr="00F06867">
              <w:t>4. - 5.</w:t>
            </w:r>
          </w:p>
        </w:tc>
      </w:tr>
      <w:tr w:rsidR="00CD69E3" w:rsidRPr="007B10FC" w:rsidTr="00CD69E3">
        <w:tc>
          <w:tcPr>
            <w:tcW w:w="1413" w:type="dxa"/>
          </w:tcPr>
          <w:p w:rsidR="00CD69E3" w:rsidRDefault="00CD69E3" w:rsidP="006C6FEA">
            <w:pPr>
              <w:rPr>
                <w:b/>
              </w:rPr>
            </w:pPr>
            <w:r>
              <w:rPr>
                <w:b/>
              </w:rPr>
              <w:t>Sekerák</w:t>
            </w:r>
          </w:p>
          <w:p w:rsidR="00CD69E3" w:rsidRPr="00AC7CE4" w:rsidRDefault="00CD69E3" w:rsidP="006C6FEA">
            <w:pPr>
              <w:rPr>
                <w:b/>
              </w:rPr>
            </w:pPr>
            <w:r>
              <w:rPr>
                <w:b/>
              </w:rPr>
              <w:t>Marián</w:t>
            </w:r>
          </w:p>
        </w:tc>
        <w:tc>
          <w:tcPr>
            <w:tcW w:w="2693" w:type="dxa"/>
          </w:tcPr>
          <w:p w:rsidR="00CD69E3" w:rsidRPr="00EE5A0E" w:rsidRDefault="00CD69E3" w:rsidP="006C6FEA">
            <w:pPr>
              <w:rPr>
                <w:i/>
              </w:rPr>
            </w:pPr>
            <w:r w:rsidRPr="00EE5A0E">
              <w:rPr>
                <w:i/>
              </w:rPr>
              <w:t>Environmental Social Theory in the Catholic Social Doctrine Tradition and its Reception in Slovakia and the Czech Republic. Kapitola v knize (2020)</w:t>
            </w:r>
          </w:p>
        </w:tc>
        <w:tc>
          <w:tcPr>
            <w:tcW w:w="2835" w:type="dxa"/>
          </w:tcPr>
          <w:p w:rsidR="00CD69E3" w:rsidRDefault="00CD69E3" w:rsidP="006C6FEA">
            <w:pPr>
              <w:rPr>
                <w:i/>
              </w:rPr>
            </w:pPr>
            <w:r w:rsidRPr="007B10FC">
              <w:rPr>
                <w:i/>
              </w:rPr>
              <w:t>Angelicum University Press,</w:t>
            </w:r>
            <w:r w:rsidRPr="007B10FC">
              <w:rPr>
                <w:rFonts w:ascii="Arial" w:hAnsi="Arial" w:cs="Arial"/>
                <w:i/>
                <w:color w:val="0A0A0A"/>
                <w:shd w:val="clear" w:color="auto" w:fill="FDFDFE"/>
              </w:rPr>
              <w:t xml:space="preserve"> </w:t>
            </w:r>
            <w:r w:rsidRPr="007B10FC">
              <w:rPr>
                <w:i/>
              </w:rPr>
              <w:t>In a Different Voice: Reflections on Catholic Social Thought from and for Europe, od s. 131-158, 28 s.</w:t>
            </w:r>
          </w:p>
          <w:p w:rsidR="00CD69E3" w:rsidRPr="007B10FC" w:rsidRDefault="00CD69E3" w:rsidP="006C6FEA">
            <w:pPr>
              <w:rPr>
                <w:i/>
              </w:rPr>
            </w:pPr>
            <w:r>
              <w:rPr>
                <w:i/>
              </w:rPr>
              <w:t>(100%)</w:t>
            </w:r>
          </w:p>
        </w:tc>
        <w:tc>
          <w:tcPr>
            <w:tcW w:w="992" w:type="dxa"/>
          </w:tcPr>
          <w:p w:rsidR="00CD69E3" w:rsidRPr="00F06867" w:rsidRDefault="00CD69E3" w:rsidP="006C6FEA"/>
        </w:tc>
        <w:tc>
          <w:tcPr>
            <w:tcW w:w="1134" w:type="dxa"/>
          </w:tcPr>
          <w:p w:rsidR="00CD69E3" w:rsidRPr="00F06867" w:rsidRDefault="00CD69E3" w:rsidP="006C6FEA">
            <w:r w:rsidRPr="00F06867">
              <w:t>C</w:t>
            </w:r>
          </w:p>
        </w:tc>
        <w:tc>
          <w:tcPr>
            <w:tcW w:w="851" w:type="dxa"/>
          </w:tcPr>
          <w:p w:rsidR="00CD69E3" w:rsidRPr="00F06867" w:rsidRDefault="00CD69E3" w:rsidP="006C6FEA">
            <w:r w:rsidRPr="00F06867">
              <w:t>4. - 5.</w:t>
            </w:r>
          </w:p>
        </w:tc>
      </w:tr>
    </w:tbl>
    <w:p w:rsidR="007B10FC" w:rsidRDefault="007B10FC"/>
    <w:p w:rsidR="007B10FC" w:rsidRDefault="007B10FC"/>
    <w:p w:rsidR="007B10FC" w:rsidRDefault="007B10FC" w:rsidP="00CD69E3">
      <w:pPr>
        <w:ind w:right="-4253"/>
      </w:pPr>
    </w:p>
    <w:sectPr w:rsidR="007B10FC" w:rsidSect="00472CE7">
      <w:pgSz w:w="11906" w:h="16838"/>
      <w:pgMar w:top="1417" w:right="453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FC"/>
    <w:rsid w:val="00214811"/>
    <w:rsid w:val="00403091"/>
    <w:rsid w:val="00472CE7"/>
    <w:rsid w:val="004B41E2"/>
    <w:rsid w:val="00574C63"/>
    <w:rsid w:val="006C6FEA"/>
    <w:rsid w:val="007B10FC"/>
    <w:rsid w:val="00902CB5"/>
    <w:rsid w:val="009250DF"/>
    <w:rsid w:val="00A11090"/>
    <w:rsid w:val="00AC2D11"/>
    <w:rsid w:val="00AC7CE4"/>
    <w:rsid w:val="00B14502"/>
    <w:rsid w:val="00C97AED"/>
    <w:rsid w:val="00CD69E3"/>
    <w:rsid w:val="00D51478"/>
    <w:rsid w:val="00E23529"/>
    <w:rsid w:val="00E707AC"/>
    <w:rsid w:val="00EE5A0E"/>
    <w:rsid w:val="00F06867"/>
    <w:rsid w:val="00F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B1AF"/>
  <w15:chartTrackingRefBased/>
  <w15:docId w15:val="{18E16F30-8B7D-48D4-B9B7-70B703B1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B10F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B4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magojr.com/journalsearch.php?q=5800179588&amp;tip=sid&amp;clean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webofknowledge.com/InboundService.do?product=WOS&amp;Func=Frame&amp;DestFail=https%3A%2F%2Fwww.webofknowledge.com&amp;SrcApp=RRC&amp;locale=en_US&amp;SrcAuth=RRC&amp;SID=E6hwx2QAucvIAEXVTFm&amp;customersID=RRC&amp;mode=FullRecord&amp;IsProductCode=Yes&amp;Init=Yes&amp;action=retr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s.webofknowledge.com/InboundService.do?product=WOS&amp;Func=Frame&amp;DestFail=https%3A%2F%2Fwww.webofknowledge.com&amp;SrcApp=RRC&amp;locale=en_US&amp;SrcAuth=RRC&amp;SID=E6hwx2QAucvIAEXVTFm&amp;customersID=RRC&amp;mode=FullRecord&amp;IsProductCode=Yes&amp;Init=Yes&amp;action=retrieve&amp;UT=WOS%3A000488260600008" TargetMode="External"/><Relationship Id="rId5" Type="http://schemas.openxmlformats.org/officeDocument/2006/relationships/hyperlink" Target="https://doi.org/10.7441/joc.2019.03.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94BC-793B-4EBF-A82C-9A54549F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Saglová</dc:creator>
  <cp:keywords/>
  <dc:description/>
  <cp:lastModifiedBy>Andrea Saglová</cp:lastModifiedBy>
  <cp:revision>5</cp:revision>
  <dcterms:created xsi:type="dcterms:W3CDTF">2020-10-01T07:58:00Z</dcterms:created>
  <dcterms:modified xsi:type="dcterms:W3CDTF">2020-11-09T09:59:00Z</dcterms:modified>
</cp:coreProperties>
</file>